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526" w:type="dxa"/>
        <w:tblLook w:val="01E0"/>
      </w:tblPr>
      <w:tblGrid>
        <w:gridCol w:w="9875"/>
        <w:gridCol w:w="222"/>
      </w:tblGrid>
      <w:tr w:rsidR="00237D7D" w:rsidTr="00E959BC">
        <w:trPr>
          <w:trHeight w:val="80"/>
        </w:trPr>
        <w:tc>
          <w:tcPr>
            <w:tcW w:w="9349" w:type="dxa"/>
          </w:tcPr>
          <w:p w:rsidR="00237D7D" w:rsidRDefault="00237D7D" w:rsidP="00E959BC">
            <w:pPr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-50800</wp:posOffset>
                  </wp:positionH>
                  <wp:positionV relativeFrom="margin">
                    <wp:posOffset>3810</wp:posOffset>
                  </wp:positionV>
                  <wp:extent cx="6476365" cy="8915400"/>
                  <wp:effectExtent l="19050" t="0" r="635" b="0"/>
                  <wp:wrapSquare wrapText="bothSides"/>
                  <wp:docPr id="2" name="Рисунок 1" descr="C:\Users\edi\Desktop\сканы титулов\о расписани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i\Desktop\сканы титулов\о расписании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365" cy="891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7D7D" w:rsidRDefault="00237D7D" w:rsidP="00E959BC">
            <w:pPr>
              <w:adjustRightInd w:val="0"/>
              <w:jc w:val="both"/>
            </w:pPr>
          </w:p>
        </w:tc>
        <w:tc>
          <w:tcPr>
            <w:tcW w:w="222" w:type="dxa"/>
          </w:tcPr>
          <w:p w:rsidR="00237D7D" w:rsidRDefault="00237D7D" w:rsidP="00E959BC">
            <w:pPr>
              <w:adjustRightInd w:val="0"/>
              <w:ind w:left="1094" w:hanging="9"/>
              <w:jc w:val="both"/>
            </w:pPr>
          </w:p>
        </w:tc>
      </w:tr>
    </w:tbl>
    <w:p w:rsidR="00237D7D" w:rsidRDefault="00237D7D" w:rsidP="00237D7D">
      <w:pPr>
        <w:pStyle w:val="5"/>
        <w:rPr>
          <w:rStyle w:val="a4"/>
          <w:b/>
          <w:bCs/>
          <w:color w:val="393E37"/>
          <w:sz w:val="24"/>
          <w:szCs w:val="24"/>
        </w:rPr>
      </w:pPr>
      <w:r>
        <w:rPr>
          <w:rStyle w:val="a4"/>
          <w:color w:val="393E37"/>
          <w:sz w:val="24"/>
          <w:szCs w:val="24"/>
        </w:rPr>
        <w:lastRenderedPageBreak/>
        <w:t>1.Общие положения.</w:t>
      </w:r>
    </w:p>
    <w:p w:rsidR="00237D7D" w:rsidRDefault="00237D7D" w:rsidP="00237D7D">
      <w:pPr>
        <w:pStyle w:val="5"/>
        <w:rPr>
          <w:rStyle w:val="a4"/>
          <w:bCs/>
          <w:color w:val="393E37"/>
          <w:sz w:val="24"/>
          <w:szCs w:val="24"/>
        </w:rPr>
      </w:pPr>
      <w:r w:rsidRPr="00C163B8">
        <w:rPr>
          <w:rStyle w:val="a4"/>
          <w:color w:val="393E37"/>
          <w:sz w:val="24"/>
          <w:szCs w:val="24"/>
        </w:rPr>
        <w:t xml:space="preserve">Расписание </w:t>
      </w:r>
      <w:r>
        <w:rPr>
          <w:rStyle w:val="a4"/>
          <w:color w:val="393E37"/>
          <w:sz w:val="24"/>
          <w:szCs w:val="24"/>
        </w:rPr>
        <w:t>составляется на основании требований санитарных норм, Учебного плана на текущий год, Правил внутреннего трудового распорядка, Коллективного договора.</w:t>
      </w:r>
    </w:p>
    <w:p w:rsidR="00237D7D" w:rsidRPr="00C163B8" w:rsidRDefault="00237D7D" w:rsidP="00237D7D">
      <w:pPr>
        <w:pStyle w:val="5"/>
        <w:rPr>
          <w:color w:val="393E37"/>
          <w:sz w:val="24"/>
          <w:szCs w:val="24"/>
        </w:rPr>
      </w:pPr>
      <w:r>
        <w:rPr>
          <w:rStyle w:val="a4"/>
          <w:color w:val="393E37"/>
          <w:sz w:val="24"/>
          <w:szCs w:val="24"/>
        </w:rPr>
        <w:t>Расписание занятий является основным документом, в соответствии с которым осуществляется учебный процесс.</w:t>
      </w:r>
    </w:p>
    <w:p w:rsidR="00237D7D" w:rsidRPr="00420FF9" w:rsidRDefault="00237D7D" w:rsidP="00237D7D">
      <w:pPr>
        <w:pStyle w:val="a3"/>
        <w:ind w:firstLine="0"/>
        <w:jc w:val="both"/>
        <w:rPr>
          <w:color w:val="393E37"/>
        </w:rPr>
      </w:pPr>
      <w:r w:rsidRPr="00420FF9">
        <w:rPr>
          <w:color w:val="393E37"/>
        </w:rPr>
        <w:t>В образовательном учреждении связующим звеном всей урочной и внеурочной деятельности педагогического коллектива, фундаментом для развития творчества в совместной работе «</w:t>
      </w:r>
      <w:r>
        <w:rPr>
          <w:color w:val="393E37"/>
        </w:rPr>
        <w:t>педагог</w:t>
      </w:r>
      <w:r w:rsidRPr="00420FF9">
        <w:rPr>
          <w:color w:val="393E37"/>
        </w:rPr>
        <w:t xml:space="preserve"> + </w:t>
      </w:r>
      <w:r>
        <w:rPr>
          <w:color w:val="393E37"/>
        </w:rPr>
        <w:t>обучающийся</w:t>
      </w:r>
      <w:r w:rsidRPr="00420FF9">
        <w:rPr>
          <w:color w:val="393E37"/>
        </w:rPr>
        <w:t>» является расписание занятий - один из основных организационных документов, определяющий работу ОУ.</w:t>
      </w:r>
    </w:p>
    <w:p w:rsidR="00237D7D" w:rsidRDefault="00237D7D" w:rsidP="00237D7D">
      <w:pPr>
        <w:pStyle w:val="a3"/>
        <w:jc w:val="both"/>
        <w:rPr>
          <w:color w:val="393E37"/>
        </w:rPr>
      </w:pPr>
      <w:r>
        <w:rPr>
          <w:rStyle w:val="a4"/>
          <w:color w:val="393E37"/>
        </w:rPr>
        <w:t xml:space="preserve">Цели </w:t>
      </w:r>
      <w:r w:rsidRPr="00420FF9">
        <w:rPr>
          <w:rStyle w:val="a4"/>
          <w:color w:val="393E37"/>
        </w:rPr>
        <w:t xml:space="preserve">расписания </w:t>
      </w:r>
      <w:r>
        <w:rPr>
          <w:rStyle w:val="a4"/>
          <w:color w:val="393E37"/>
        </w:rPr>
        <w:t>занятий</w:t>
      </w:r>
      <w:r w:rsidRPr="00420FF9">
        <w:rPr>
          <w:rStyle w:val="a4"/>
          <w:color w:val="393E37"/>
        </w:rPr>
        <w:t>: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-создание наиболее оптимальных условий обучения, воспитания и развития обучающихся;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-создание комфортных условий деятельности обучающихся и </w:t>
      </w:r>
      <w:r>
        <w:rPr>
          <w:color w:val="393E37"/>
        </w:rPr>
        <w:t>педагогов</w:t>
      </w:r>
      <w:r w:rsidRPr="00420FF9">
        <w:rPr>
          <w:color w:val="393E37"/>
        </w:rPr>
        <w:t>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-организация нормального эффективного режима функционирования образовательного учреждения.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Режим работы по пятидневной или шестидневной неделе определяется ОУ самостоятельно.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В практической работе образовательного учреждения используется федеральный базисный учебный план, разработанный на основе федерального компонента государственного стандарта общего образования, в котором устанавливается соотношение между федеральным компонентом, региональным (национально-региональным) компонентом и компонентом образовательного учреждения: федеральный компонент – не менее 75 % от общего нормативного времени, отводимого на освоение основных образовательных программ общего образования; региональный компонент – не менее 10 %; компонент ОУ – не менее 10 %.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Расписание устанавливает распорядок занятий в течение дня, недели, учебного года. На его основе организуется </w:t>
      </w:r>
      <w:r>
        <w:rPr>
          <w:color w:val="393E37"/>
        </w:rPr>
        <w:t xml:space="preserve">внеурочная </w:t>
      </w:r>
      <w:r w:rsidRPr="00420FF9">
        <w:rPr>
          <w:color w:val="393E37"/>
        </w:rPr>
        <w:t>работа, дежурство администрации и</w:t>
      </w:r>
      <w:r>
        <w:rPr>
          <w:color w:val="393E37"/>
        </w:rPr>
        <w:t xml:space="preserve"> педагогов</w:t>
      </w:r>
      <w:r w:rsidRPr="00420FF9">
        <w:rPr>
          <w:color w:val="393E37"/>
        </w:rPr>
        <w:t xml:space="preserve">, проведение </w:t>
      </w:r>
      <w:r>
        <w:rPr>
          <w:color w:val="393E37"/>
        </w:rPr>
        <w:t>массовых мероприятий и общих</w:t>
      </w:r>
      <w:r w:rsidRPr="00420FF9">
        <w:rPr>
          <w:color w:val="393E37"/>
        </w:rPr>
        <w:t xml:space="preserve"> родительских собраний, деятельность </w:t>
      </w:r>
      <w:r>
        <w:rPr>
          <w:color w:val="393E37"/>
        </w:rPr>
        <w:t xml:space="preserve">НОУ </w:t>
      </w:r>
      <w:r w:rsidRPr="00420FF9">
        <w:rPr>
          <w:color w:val="393E37"/>
        </w:rPr>
        <w:t xml:space="preserve">и связь с общественностью, работа </w:t>
      </w:r>
      <w:r>
        <w:rPr>
          <w:color w:val="393E37"/>
        </w:rPr>
        <w:t>по взаимодействию с другими ОУ</w:t>
      </w:r>
      <w:r w:rsidRPr="00420FF9">
        <w:rPr>
          <w:color w:val="393E37"/>
        </w:rPr>
        <w:t>.</w:t>
      </w:r>
    </w:p>
    <w:p w:rsidR="00237D7D" w:rsidRPr="008B5C90" w:rsidRDefault="00237D7D" w:rsidP="00237D7D">
      <w:pPr>
        <w:pStyle w:val="a3"/>
        <w:jc w:val="both"/>
      </w:pPr>
      <w:r w:rsidRPr="00420FF9">
        <w:rPr>
          <w:color w:val="393E37"/>
        </w:rPr>
        <w:t xml:space="preserve">Для создания оптимальных условий деятельности педагогического и </w:t>
      </w:r>
      <w:r>
        <w:rPr>
          <w:color w:val="393E37"/>
        </w:rPr>
        <w:t>детского</w:t>
      </w:r>
      <w:r w:rsidRPr="00420FF9">
        <w:rPr>
          <w:color w:val="393E37"/>
        </w:rPr>
        <w:t xml:space="preserve"> коллективов и эффективности работы образовательного учреждения необходимо учитывать требования к санитарно-гигиеническому режиму образовательного процесса и составлению расписания</w:t>
      </w:r>
      <w:r>
        <w:rPr>
          <w:color w:val="393E37"/>
        </w:rPr>
        <w:t xml:space="preserve"> </w:t>
      </w:r>
      <w:r w:rsidRPr="008B5C90">
        <w:rPr>
          <w:rStyle w:val="a5"/>
          <w:u w:val="single"/>
        </w:rPr>
        <w:t>(приложение 1).</w:t>
      </w:r>
    </w:p>
    <w:p w:rsidR="00237D7D" w:rsidRDefault="00237D7D" w:rsidP="00237D7D">
      <w:pPr>
        <w:pStyle w:val="a3"/>
        <w:jc w:val="both"/>
        <w:rPr>
          <w:color w:val="393E37"/>
        </w:rPr>
      </w:pPr>
    </w:p>
    <w:p w:rsidR="00237D7D" w:rsidRPr="00420FF9" w:rsidRDefault="00237D7D" w:rsidP="00237D7D">
      <w:pPr>
        <w:pStyle w:val="a3"/>
        <w:spacing w:before="0" w:beforeAutospacing="0" w:after="0" w:afterAutospacing="0"/>
        <w:jc w:val="both"/>
        <w:rPr>
          <w:color w:val="393E37"/>
        </w:rPr>
      </w:pPr>
      <w:r w:rsidRPr="00420FF9">
        <w:rPr>
          <w:color w:val="393E37"/>
        </w:rPr>
        <w:t xml:space="preserve">При составлении расписания в образовательном учреждении учитываются и интересы учащихся, и социальный заказ родителей, и интересы </w:t>
      </w:r>
      <w:r>
        <w:rPr>
          <w:color w:val="393E37"/>
        </w:rPr>
        <w:t>педагогов</w:t>
      </w:r>
      <w:r w:rsidRPr="00420FF9">
        <w:rPr>
          <w:color w:val="393E37"/>
        </w:rPr>
        <w:t xml:space="preserve">, и интересы младшего обслуживающего персонала. Разрешение проблем в ходе работы над составлением </w:t>
      </w:r>
      <w:r w:rsidRPr="00420FF9">
        <w:rPr>
          <w:color w:val="393E37"/>
        </w:rPr>
        <w:lastRenderedPageBreak/>
        <w:t>расписания нацеливать на целесообразность организации учебно-воспитательного процесса</w:t>
      </w:r>
      <w:r>
        <w:rPr>
          <w:color w:val="393E37"/>
        </w:rPr>
        <w:t>.</w:t>
      </w:r>
    </w:p>
    <w:p w:rsidR="00237D7D" w:rsidRPr="00420FF9" w:rsidRDefault="00237D7D" w:rsidP="00237D7D">
      <w:pPr>
        <w:pStyle w:val="a3"/>
        <w:spacing w:before="0" w:beforeAutospacing="0" w:after="0" w:afterAutospacing="0"/>
        <w:jc w:val="both"/>
        <w:rPr>
          <w:color w:val="393E37"/>
        </w:rPr>
      </w:pPr>
      <w:r w:rsidRPr="00420FF9">
        <w:rPr>
          <w:color w:val="393E37"/>
        </w:rPr>
        <w:t>При составлении расписания необходимо учитывать дневную и недельную кривую изменения работоспособности учащихся</w:t>
      </w:r>
      <w:r>
        <w:rPr>
          <w:color w:val="393E37"/>
        </w:rPr>
        <w:t>.</w:t>
      </w:r>
    </w:p>
    <w:p w:rsidR="00237D7D" w:rsidRPr="00420FF9" w:rsidRDefault="00237D7D" w:rsidP="00237D7D">
      <w:pPr>
        <w:pStyle w:val="a3"/>
        <w:spacing w:before="0" w:beforeAutospacing="0" w:after="0" w:afterAutospacing="0"/>
        <w:jc w:val="both"/>
        <w:rPr>
          <w:color w:val="393E37"/>
        </w:rPr>
      </w:pPr>
      <w:r>
        <w:rPr>
          <w:color w:val="393E37"/>
        </w:rPr>
        <w:t>Учебное расписание</w:t>
      </w:r>
      <w:r w:rsidRPr="00420FF9">
        <w:rPr>
          <w:color w:val="393E37"/>
        </w:rPr>
        <w:t xml:space="preserve"> оценивается положительно, если выполнены основные требования</w:t>
      </w:r>
      <w:hyperlink r:id="rId6" w:history="1"/>
      <w:r w:rsidRPr="00420FF9">
        <w:rPr>
          <w:color w:val="393E37"/>
        </w:rPr>
        <w:t>: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-неравномерность распределения учебной нагрузки в течение недели;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-один или два «пика» (не более двух) распределения недельной нагрузки, исключая понедельник и субботу;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-один день с наименьшей учебной нагрузкой, минимальная нагрузка в конце недели (в субботу). </w:t>
      </w:r>
    </w:p>
    <w:p w:rsidR="00237D7D" w:rsidRDefault="00237D7D" w:rsidP="00237D7D">
      <w:pPr>
        <w:pStyle w:val="a3"/>
        <w:jc w:val="both"/>
      </w:pPr>
      <w:r w:rsidRPr="00420FF9">
        <w:t>   </w:t>
      </w:r>
    </w:p>
    <w:p w:rsidR="00237D7D" w:rsidRDefault="00237D7D" w:rsidP="00237D7D">
      <w:pPr>
        <w:pStyle w:val="a3"/>
        <w:jc w:val="both"/>
        <w:rPr>
          <w:b/>
        </w:rPr>
      </w:pPr>
      <w:r w:rsidRPr="00C163B8">
        <w:rPr>
          <w:b/>
        </w:rPr>
        <w:t>2. Ответственные</w:t>
      </w:r>
    </w:p>
    <w:p w:rsidR="00237D7D" w:rsidRDefault="00237D7D" w:rsidP="00237D7D">
      <w:pPr>
        <w:pStyle w:val="a3"/>
        <w:jc w:val="both"/>
      </w:pPr>
      <w:r>
        <w:t>Ответственным за составление  расписания по должностным обязанностям является заместитель директора по учебно-воспитательной работе.</w:t>
      </w:r>
    </w:p>
    <w:p w:rsidR="00237D7D" w:rsidRDefault="00237D7D" w:rsidP="00237D7D">
      <w:pPr>
        <w:pStyle w:val="a3"/>
        <w:jc w:val="both"/>
        <w:rPr>
          <w:b/>
        </w:rPr>
      </w:pPr>
      <w:r>
        <w:rPr>
          <w:b/>
        </w:rPr>
        <w:t>3. Порядок работы над расписанием.</w:t>
      </w:r>
    </w:p>
    <w:p w:rsidR="00237D7D" w:rsidRDefault="00237D7D" w:rsidP="00237D7D">
      <w:pPr>
        <w:pStyle w:val="a3"/>
        <w:jc w:val="both"/>
      </w:pPr>
      <w:r>
        <w:t>Расписание составляется один раз в год</w:t>
      </w:r>
    </w:p>
    <w:p w:rsidR="00237D7D" w:rsidRDefault="00237D7D" w:rsidP="00237D7D">
      <w:pPr>
        <w:pStyle w:val="a3"/>
        <w:jc w:val="both"/>
      </w:pPr>
      <w:r>
        <w:t>3.1. В течение года расписание может корректироваться (индивидуально по группам) в связи с болезнью педагогов и по другим уважительным причинам.</w:t>
      </w:r>
    </w:p>
    <w:p w:rsidR="00237D7D" w:rsidRDefault="00237D7D" w:rsidP="00237D7D">
      <w:pPr>
        <w:pStyle w:val="a3"/>
        <w:jc w:val="both"/>
      </w:pPr>
      <w:r>
        <w:t>3.2. Стабильное расписание составляется к 1 октября.</w:t>
      </w:r>
    </w:p>
    <w:p w:rsidR="00237D7D" w:rsidRDefault="00237D7D" w:rsidP="00237D7D">
      <w:pPr>
        <w:pStyle w:val="a3"/>
        <w:jc w:val="both"/>
      </w:pPr>
      <w:r>
        <w:t>3.3. После составления расписания оно утверждается директором  и согласовывается с председателем профсоюзного комитета СЮН.</w:t>
      </w:r>
    </w:p>
    <w:p w:rsidR="00237D7D" w:rsidRPr="00C163B8" w:rsidRDefault="00237D7D" w:rsidP="00237D7D">
      <w:pPr>
        <w:pStyle w:val="a3"/>
        <w:jc w:val="both"/>
      </w:pPr>
      <w:r>
        <w:t>3.4. Исправления в расписании педагогами и учащимися не допускаются.</w:t>
      </w:r>
    </w:p>
    <w:p w:rsidR="00237D7D" w:rsidRDefault="00237D7D" w:rsidP="00237D7D">
      <w:pPr>
        <w:pStyle w:val="a3"/>
        <w:ind w:firstLine="0"/>
        <w:jc w:val="both"/>
      </w:pPr>
    </w:p>
    <w:p w:rsidR="00237D7D" w:rsidRDefault="00237D7D" w:rsidP="00237D7D">
      <w:pPr>
        <w:pStyle w:val="a3"/>
        <w:jc w:val="both"/>
      </w:pPr>
    </w:p>
    <w:p w:rsidR="00237D7D" w:rsidRDefault="00237D7D" w:rsidP="00237D7D">
      <w:pPr>
        <w:pStyle w:val="a3"/>
        <w:jc w:val="both"/>
      </w:pPr>
    </w:p>
    <w:p w:rsidR="00237D7D" w:rsidRDefault="00237D7D" w:rsidP="00237D7D">
      <w:pPr>
        <w:pStyle w:val="a3"/>
        <w:jc w:val="both"/>
      </w:pPr>
    </w:p>
    <w:p w:rsidR="00237D7D" w:rsidRDefault="00237D7D" w:rsidP="00237D7D">
      <w:pPr>
        <w:pStyle w:val="a3"/>
        <w:jc w:val="both"/>
      </w:pPr>
    </w:p>
    <w:p w:rsidR="00237D7D" w:rsidRDefault="00237D7D" w:rsidP="00237D7D">
      <w:pPr>
        <w:pStyle w:val="a3"/>
        <w:jc w:val="both"/>
      </w:pPr>
    </w:p>
    <w:p w:rsidR="00237D7D" w:rsidRPr="00C239AC" w:rsidRDefault="00237D7D" w:rsidP="00237D7D">
      <w:pPr>
        <w:jc w:val="right"/>
        <w:rPr>
          <w:color w:val="393E37"/>
        </w:rPr>
      </w:pPr>
      <w:r w:rsidRPr="00420FF9">
        <w:rPr>
          <w:rStyle w:val="articleseparator"/>
          <w:color w:val="393E37"/>
        </w:rPr>
        <w:t> </w:t>
      </w:r>
      <w:r w:rsidRPr="00C239AC">
        <w:rPr>
          <w:vanish/>
        </w:rPr>
        <w:t>зачетная флешка</w:t>
      </w:r>
      <w:r w:rsidRPr="00420FF9">
        <w:rPr>
          <w:rStyle w:val="a5"/>
          <w:b/>
          <w:bCs/>
          <w:color w:val="393E37"/>
        </w:rPr>
        <w:t xml:space="preserve">Приложение 1 </w:t>
      </w:r>
    </w:p>
    <w:p w:rsidR="00237D7D" w:rsidRPr="00420FF9" w:rsidRDefault="00237D7D" w:rsidP="00237D7D">
      <w:pPr>
        <w:pStyle w:val="5"/>
        <w:jc w:val="center"/>
        <w:rPr>
          <w:color w:val="393E37"/>
          <w:sz w:val="24"/>
          <w:szCs w:val="24"/>
        </w:rPr>
      </w:pPr>
      <w:r w:rsidRPr="00420FF9">
        <w:rPr>
          <w:rStyle w:val="a4"/>
          <w:color w:val="393E37"/>
          <w:sz w:val="24"/>
          <w:szCs w:val="24"/>
        </w:rPr>
        <w:t>Требования к санитарно-гигиеническому режиму образовательного процесса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lastRenderedPageBreak/>
        <w:t>В соответствии со ст.28 Федерального закона «О санитарно-эпидемиологическом благополучии населения» программы, методики и режимы воспитания и обучения в части гигиенических требований допускаются при наличии санитарно-эпидемиологического заключения о соответствии их санитарным правилам: гигиенические требования к максимальным величинам образовательной нагрузки:</w:t>
      </w:r>
    </w:p>
    <w:tbl>
      <w:tblPr>
        <w:tblW w:w="7733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73"/>
        <w:gridCol w:w="3060"/>
        <w:gridCol w:w="3600"/>
      </w:tblGrid>
      <w:tr w:rsidR="00237D7D" w:rsidRPr="00420FF9" w:rsidTr="00E959BC">
        <w:tc>
          <w:tcPr>
            <w:tcW w:w="1073" w:type="dxa"/>
            <w:vMerge w:val="restar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Класс</w:t>
            </w:r>
          </w:p>
        </w:tc>
        <w:tc>
          <w:tcPr>
            <w:tcW w:w="6660" w:type="dxa"/>
            <w:gridSpan w:val="2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Максимально допустимая недельная нагрузка в часах</w:t>
            </w:r>
          </w:p>
        </w:tc>
      </w:tr>
      <w:tr w:rsidR="00237D7D" w:rsidRPr="00420FF9" w:rsidTr="00E959BC">
        <w:tc>
          <w:tcPr>
            <w:tcW w:w="1073" w:type="dxa"/>
            <w:vMerge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vAlign w:val="center"/>
          </w:tcPr>
          <w:p w:rsidR="00237D7D" w:rsidRPr="00420FF9" w:rsidRDefault="00237D7D" w:rsidP="00E959BC">
            <w:pPr>
              <w:rPr>
                <w:color w:val="393E37"/>
              </w:rPr>
            </w:pPr>
          </w:p>
        </w:tc>
        <w:tc>
          <w:tcPr>
            <w:tcW w:w="306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</w:tcPr>
          <w:p w:rsidR="00237D7D" w:rsidRPr="00420FF9" w:rsidRDefault="00237D7D" w:rsidP="00E959BC">
            <w:pPr>
              <w:pStyle w:val="a3"/>
              <w:spacing w:before="0" w:beforeAutospacing="0" w:after="0" w:afterAutospacing="0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при</w:t>
            </w:r>
          </w:p>
          <w:p w:rsidR="00237D7D" w:rsidRPr="00420FF9" w:rsidRDefault="00237D7D" w:rsidP="00E959BC">
            <w:pPr>
              <w:pStyle w:val="a3"/>
              <w:spacing w:before="0" w:beforeAutospacing="0" w:after="0" w:afterAutospacing="0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шестидневной</w:t>
            </w:r>
          </w:p>
          <w:p w:rsidR="00237D7D" w:rsidRPr="00420FF9" w:rsidRDefault="00237D7D" w:rsidP="00E959BC">
            <w:pPr>
              <w:pStyle w:val="a3"/>
              <w:spacing w:before="0" w:beforeAutospacing="0" w:after="0" w:afterAutospacing="0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неделе</w:t>
            </w:r>
          </w:p>
        </w:tc>
        <w:tc>
          <w:tcPr>
            <w:tcW w:w="360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</w:tcPr>
          <w:p w:rsidR="00237D7D" w:rsidRDefault="00237D7D" w:rsidP="00E959BC">
            <w:pPr>
              <w:pStyle w:val="a3"/>
              <w:spacing w:before="0" w:beforeAutospacing="0" w:after="0" w:afterAutospacing="0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 xml:space="preserve">при </w:t>
            </w:r>
          </w:p>
          <w:p w:rsidR="00237D7D" w:rsidRPr="00420FF9" w:rsidRDefault="00237D7D" w:rsidP="00E959BC">
            <w:pPr>
              <w:pStyle w:val="a3"/>
              <w:spacing w:before="0" w:beforeAutospacing="0" w:after="0" w:afterAutospacing="0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пятидневной</w:t>
            </w:r>
          </w:p>
          <w:p w:rsidR="00237D7D" w:rsidRPr="00420FF9" w:rsidRDefault="00237D7D" w:rsidP="00E959BC">
            <w:pPr>
              <w:pStyle w:val="a3"/>
              <w:spacing w:before="0" w:beforeAutospacing="0" w:after="0" w:afterAutospacing="0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неделе</w:t>
            </w:r>
          </w:p>
        </w:tc>
      </w:tr>
      <w:tr w:rsidR="00237D7D" w:rsidRPr="00420FF9" w:rsidTr="00E959BC">
        <w:tc>
          <w:tcPr>
            <w:tcW w:w="107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1</w:t>
            </w:r>
          </w:p>
        </w:tc>
        <w:tc>
          <w:tcPr>
            <w:tcW w:w="306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rStyle w:val="a4"/>
                <w:color w:val="393E37"/>
              </w:rPr>
              <w:t>-</w:t>
            </w:r>
          </w:p>
        </w:tc>
        <w:tc>
          <w:tcPr>
            <w:tcW w:w="360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2</w:t>
            </w:r>
            <w:r>
              <w:rPr>
                <w:color w:val="393E37"/>
              </w:rPr>
              <w:t>1</w:t>
            </w:r>
          </w:p>
        </w:tc>
      </w:tr>
      <w:tr w:rsidR="00237D7D" w:rsidRPr="00420FF9" w:rsidTr="00E959BC">
        <w:tc>
          <w:tcPr>
            <w:tcW w:w="107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2-4</w:t>
            </w:r>
          </w:p>
        </w:tc>
        <w:tc>
          <w:tcPr>
            <w:tcW w:w="306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2</w:t>
            </w:r>
            <w:r>
              <w:rPr>
                <w:color w:val="393E37"/>
              </w:rPr>
              <w:t>6</w:t>
            </w:r>
          </w:p>
        </w:tc>
        <w:tc>
          <w:tcPr>
            <w:tcW w:w="360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</w:p>
        </w:tc>
      </w:tr>
      <w:tr w:rsidR="00237D7D" w:rsidRPr="00420FF9" w:rsidTr="00E959BC">
        <w:tc>
          <w:tcPr>
            <w:tcW w:w="107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5</w:t>
            </w:r>
          </w:p>
        </w:tc>
        <w:tc>
          <w:tcPr>
            <w:tcW w:w="306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3</w:t>
            </w:r>
            <w:r>
              <w:rPr>
                <w:color w:val="393E37"/>
              </w:rPr>
              <w:t>2</w:t>
            </w:r>
          </w:p>
        </w:tc>
        <w:tc>
          <w:tcPr>
            <w:tcW w:w="360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</w:p>
        </w:tc>
      </w:tr>
      <w:tr w:rsidR="00237D7D" w:rsidRPr="00420FF9" w:rsidTr="00E959BC">
        <w:tc>
          <w:tcPr>
            <w:tcW w:w="107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6</w:t>
            </w:r>
          </w:p>
        </w:tc>
        <w:tc>
          <w:tcPr>
            <w:tcW w:w="306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3</w:t>
            </w:r>
            <w:r>
              <w:rPr>
                <w:color w:val="393E37"/>
              </w:rPr>
              <w:t>3</w:t>
            </w:r>
          </w:p>
        </w:tc>
        <w:tc>
          <w:tcPr>
            <w:tcW w:w="360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</w:p>
        </w:tc>
      </w:tr>
      <w:tr w:rsidR="00237D7D" w:rsidRPr="00420FF9" w:rsidTr="00E959BC">
        <w:tc>
          <w:tcPr>
            <w:tcW w:w="107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>
              <w:rPr>
                <w:color w:val="393E37"/>
              </w:rPr>
              <w:t>7</w:t>
            </w:r>
          </w:p>
        </w:tc>
        <w:tc>
          <w:tcPr>
            <w:tcW w:w="306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>
              <w:rPr>
                <w:color w:val="393E37"/>
              </w:rPr>
              <w:t>35</w:t>
            </w:r>
          </w:p>
        </w:tc>
        <w:tc>
          <w:tcPr>
            <w:tcW w:w="360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</w:p>
        </w:tc>
      </w:tr>
      <w:tr w:rsidR="00237D7D" w:rsidRPr="00420FF9" w:rsidTr="00E959BC">
        <w:tc>
          <w:tcPr>
            <w:tcW w:w="107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Default="00237D7D" w:rsidP="00E959BC">
            <w:pPr>
              <w:pStyle w:val="a3"/>
              <w:jc w:val="center"/>
              <w:rPr>
                <w:color w:val="393E37"/>
              </w:rPr>
            </w:pPr>
            <w:r>
              <w:rPr>
                <w:color w:val="393E37"/>
              </w:rPr>
              <w:t>8</w:t>
            </w:r>
          </w:p>
        </w:tc>
        <w:tc>
          <w:tcPr>
            <w:tcW w:w="306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>
              <w:rPr>
                <w:color w:val="393E37"/>
              </w:rPr>
              <w:t>36</w:t>
            </w:r>
          </w:p>
        </w:tc>
        <w:tc>
          <w:tcPr>
            <w:tcW w:w="360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</w:p>
        </w:tc>
      </w:tr>
      <w:tr w:rsidR="00237D7D" w:rsidRPr="00420FF9" w:rsidTr="00E959BC">
        <w:tc>
          <w:tcPr>
            <w:tcW w:w="107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Default="00237D7D" w:rsidP="00E959BC">
            <w:pPr>
              <w:pStyle w:val="a3"/>
              <w:jc w:val="center"/>
              <w:rPr>
                <w:color w:val="393E37"/>
              </w:rPr>
            </w:pPr>
            <w:r>
              <w:rPr>
                <w:color w:val="393E37"/>
              </w:rPr>
              <w:t>9</w:t>
            </w:r>
          </w:p>
        </w:tc>
        <w:tc>
          <w:tcPr>
            <w:tcW w:w="306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>
              <w:rPr>
                <w:color w:val="393E37"/>
              </w:rPr>
              <w:t>36</w:t>
            </w:r>
          </w:p>
        </w:tc>
        <w:tc>
          <w:tcPr>
            <w:tcW w:w="360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</w:p>
        </w:tc>
      </w:tr>
      <w:tr w:rsidR="00237D7D" w:rsidRPr="00420FF9" w:rsidTr="00E959BC">
        <w:tc>
          <w:tcPr>
            <w:tcW w:w="107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Default="00237D7D" w:rsidP="00E959BC">
            <w:pPr>
              <w:pStyle w:val="a3"/>
              <w:jc w:val="center"/>
              <w:rPr>
                <w:color w:val="393E37"/>
              </w:rPr>
            </w:pPr>
            <w:r>
              <w:rPr>
                <w:color w:val="393E37"/>
              </w:rPr>
              <w:t>10</w:t>
            </w:r>
          </w:p>
        </w:tc>
        <w:tc>
          <w:tcPr>
            <w:tcW w:w="306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>
              <w:rPr>
                <w:color w:val="393E37"/>
              </w:rPr>
              <w:t>37</w:t>
            </w:r>
          </w:p>
        </w:tc>
        <w:tc>
          <w:tcPr>
            <w:tcW w:w="3600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</w:p>
        </w:tc>
      </w:tr>
    </w:tbl>
    <w:p w:rsidR="00237D7D" w:rsidRPr="00420FF9" w:rsidRDefault="00237D7D" w:rsidP="00237D7D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 xml:space="preserve">часы групповых и индивидуальных занятий должны входить в объем максимально допустимой нагрузки; </w:t>
      </w:r>
    </w:p>
    <w:p w:rsidR="00237D7D" w:rsidRPr="00420FF9" w:rsidRDefault="00237D7D" w:rsidP="00237D7D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 xml:space="preserve">продолжительность урока не должна превышать 45 минут; </w:t>
      </w:r>
    </w:p>
    <w:p w:rsidR="00237D7D" w:rsidRPr="00420FF9" w:rsidRDefault="00237D7D" w:rsidP="00237D7D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 xml:space="preserve">учебные занятия следует начинать не ранее </w:t>
      </w:r>
      <w:r>
        <w:rPr>
          <w:color w:val="2A2E29"/>
        </w:rPr>
        <w:t>9</w:t>
      </w:r>
      <w:r w:rsidRPr="00420FF9">
        <w:rPr>
          <w:color w:val="2A2E29"/>
        </w:rPr>
        <w:t xml:space="preserve"> часов; </w:t>
      </w:r>
    </w:p>
    <w:p w:rsidR="00237D7D" w:rsidRPr="00420FF9" w:rsidRDefault="00237D7D" w:rsidP="00237D7D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 xml:space="preserve">в начальных классах плотность учебной работы обучающихся на уроках по основным предметам не должна превышать 80%. С целью профилактики утомления, нарушения осанки, зрения обучающихся на уроках проводятся физкультминутки и гимнастика для глаз при обучении письму, чтению, математике; </w:t>
      </w:r>
    </w:p>
    <w:p w:rsidR="00237D7D" w:rsidRPr="00420FF9" w:rsidRDefault="00237D7D" w:rsidP="00237D7D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 xml:space="preserve">расписание </w:t>
      </w:r>
      <w:r>
        <w:rPr>
          <w:color w:val="2A2E29"/>
        </w:rPr>
        <w:t>занятий</w:t>
      </w:r>
      <w:r w:rsidRPr="00420FF9">
        <w:rPr>
          <w:color w:val="2A2E29"/>
        </w:rPr>
        <w:t xml:space="preserve"> составляется отдельно для обязательных и факультативных занятий; </w:t>
      </w:r>
    </w:p>
    <w:p w:rsidR="00237D7D" w:rsidRPr="00420FF9" w:rsidRDefault="00237D7D" w:rsidP="00237D7D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 xml:space="preserve">факультативные занятия следует планировать на дни с наименьшим количеством обязательных </w:t>
      </w:r>
      <w:r>
        <w:rPr>
          <w:color w:val="2A2E29"/>
        </w:rPr>
        <w:t>занятий</w:t>
      </w:r>
      <w:r w:rsidRPr="00420FF9">
        <w:rPr>
          <w:color w:val="2A2E29"/>
        </w:rPr>
        <w:t xml:space="preserve">; </w:t>
      </w:r>
    </w:p>
    <w:p w:rsidR="00237D7D" w:rsidRPr="00420FF9" w:rsidRDefault="00237D7D" w:rsidP="00237D7D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 xml:space="preserve">для предупреждения и сохранения оптимального уровня </w:t>
      </w:r>
      <w:proofErr w:type="gramStart"/>
      <w:r w:rsidRPr="00420FF9">
        <w:rPr>
          <w:color w:val="2A2E29"/>
        </w:rPr>
        <w:t>работоспособности</w:t>
      </w:r>
      <w:proofErr w:type="gramEnd"/>
      <w:r w:rsidRPr="00420FF9">
        <w:rPr>
          <w:color w:val="2A2E29"/>
        </w:rPr>
        <w:t xml:space="preserve"> в течение недели обучающиеся должны иметь облегченный учебный день; </w:t>
      </w:r>
    </w:p>
    <w:p w:rsidR="00237D7D" w:rsidRPr="00420FF9" w:rsidRDefault="00237D7D" w:rsidP="00237D7D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 xml:space="preserve">расписание </w:t>
      </w:r>
      <w:r>
        <w:rPr>
          <w:color w:val="2A2E29"/>
        </w:rPr>
        <w:t>занятий</w:t>
      </w:r>
      <w:r w:rsidRPr="00420FF9">
        <w:rPr>
          <w:color w:val="2A2E29"/>
        </w:rPr>
        <w:t xml:space="preserve"> строится с учетом хода дневной и недельной кривой умственно</w:t>
      </w:r>
      <w:r>
        <w:rPr>
          <w:color w:val="2A2E29"/>
        </w:rPr>
        <w:t>й работоспособности обучающихся.</w:t>
      </w:r>
    </w:p>
    <w:p w:rsidR="00237D7D" w:rsidRDefault="00237D7D" w:rsidP="00237D7D">
      <w:pPr>
        <w:jc w:val="both"/>
        <w:rPr>
          <w:color w:val="393E37"/>
        </w:rPr>
      </w:pPr>
    </w:p>
    <w:p w:rsidR="00237D7D" w:rsidRDefault="00237D7D" w:rsidP="00237D7D">
      <w:pPr>
        <w:jc w:val="both"/>
        <w:rPr>
          <w:color w:val="393E37"/>
        </w:rPr>
      </w:pPr>
    </w:p>
    <w:p w:rsidR="00237D7D" w:rsidRDefault="00237D7D" w:rsidP="00237D7D">
      <w:pPr>
        <w:jc w:val="both"/>
        <w:rPr>
          <w:color w:val="393E37"/>
        </w:rPr>
      </w:pPr>
    </w:p>
    <w:p w:rsidR="00237D7D" w:rsidRDefault="00237D7D" w:rsidP="00237D7D">
      <w:pPr>
        <w:jc w:val="both"/>
        <w:rPr>
          <w:color w:val="393E37"/>
        </w:rPr>
      </w:pPr>
    </w:p>
    <w:p w:rsidR="00237D7D" w:rsidRDefault="00237D7D" w:rsidP="00237D7D">
      <w:pPr>
        <w:jc w:val="both"/>
        <w:rPr>
          <w:color w:val="393E37"/>
        </w:rPr>
      </w:pPr>
    </w:p>
    <w:p w:rsidR="00237D7D" w:rsidRDefault="00237D7D" w:rsidP="00237D7D">
      <w:pPr>
        <w:jc w:val="both"/>
        <w:rPr>
          <w:color w:val="393E37"/>
        </w:rPr>
      </w:pPr>
    </w:p>
    <w:p w:rsidR="00237D7D" w:rsidRDefault="00237D7D" w:rsidP="00237D7D">
      <w:pPr>
        <w:jc w:val="both"/>
        <w:rPr>
          <w:color w:val="393E37"/>
        </w:rPr>
      </w:pPr>
    </w:p>
    <w:p w:rsidR="00237D7D" w:rsidRDefault="00237D7D" w:rsidP="00237D7D">
      <w:pPr>
        <w:jc w:val="both"/>
        <w:rPr>
          <w:color w:val="393E37"/>
        </w:rPr>
      </w:pPr>
    </w:p>
    <w:p w:rsidR="00237D7D" w:rsidRDefault="00237D7D" w:rsidP="00237D7D">
      <w:pPr>
        <w:jc w:val="both"/>
        <w:rPr>
          <w:color w:val="393E37"/>
        </w:rPr>
      </w:pPr>
    </w:p>
    <w:p w:rsidR="00237D7D" w:rsidRPr="00420FF9" w:rsidRDefault="00237D7D" w:rsidP="00237D7D">
      <w:pPr>
        <w:pStyle w:val="a3"/>
        <w:jc w:val="right"/>
        <w:rPr>
          <w:color w:val="393E37"/>
        </w:rPr>
      </w:pPr>
      <w:r w:rsidRPr="00420FF9">
        <w:rPr>
          <w:rStyle w:val="a5"/>
          <w:b/>
          <w:bCs/>
          <w:color w:val="393E37"/>
        </w:rPr>
        <w:t>Приложение 2</w:t>
      </w:r>
    </w:p>
    <w:p w:rsidR="00237D7D" w:rsidRPr="00420FF9" w:rsidRDefault="00237D7D" w:rsidP="00237D7D">
      <w:pPr>
        <w:pStyle w:val="5"/>
        <w:jc w:val="center"/>
        <w:rPr>
          <w:color w:val="393E37"/>
          <w:sz w:val="24"/>
          <w:szCs w:val="24"/>
        </w:rPr>
      </w:pPr>
      <w:r w:rsidRPr="00420FF9">
        <w:rPr>
          <w:rStyle w:val="a4"/>
          <w:color w:val="393E37"/>
          <w:sz w:val="24"/>
          <w:szCs w:val="24"/>
        </w:rPr>
        <w:t>Основные требования к составлению расписания учебных занятий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rStyle w:val="a4"/>
          <w:color w:val="393E37"/>
          <w:u w:val="single"/>
        </w:rPr>
        <w:lastRenderedPageBreak/>
        <w:t>Расписание занятий должно обеспечить выполнение следующих требований: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Необходимо создать наилучшие условия для обеспечения эффективного труда учащихся: обеспечить учет санитарно-гигиенических норм, динамики дневной и недельной работоспособности учащихся, сложности учебных предметов для восприятия обучаемыми.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Необходимо обеспечить высокий уровень эффективности труда</w:t>
      </w:r>
      <w:r>
        <w:rPr>
          <w:color w:val="393E37"/>
        </w:rPr>
        <w:t xml:space="preserve"> педагога</w:t>
      </w:r>
      <w:r w:rsidRPr="00420FF9">
        <w:rPr>
          <w:color w:val="393E37"/>
        </w:rPr>
        <w:t>:</w:t>
      </w:r>
    </w:p>
    <w:p w:rsidR="00237D7D" w:rsidRPr="00420FF9" w:rsidRDefault="00237D7D" w:rsidP="00237D7D">
      <w:pPr>
        <w:numPr>
          <w:ilvl w:val="0"/>
          <w:numId w:val="2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>обеспечить учет требований к расписанию, отраженных в коллективном договоре</w:t>
      </w:r>
      <w:r>
        <w:rPr>
          <w:color w:val="2A2E29"/>
        </w:rPr>
        <w:t xml:space="preserve"> ОУ</w:t>
      </w:r>
      <w:r w:rsidRPr="00420FF9">
        <w:rPr>
          <w:color w:val="2A2E29"/>
        </w:rPr>
        <w:t xml:space="preserve">, </w:t>
      </w:r>
    </w:p>
    <w:p w:rsidR="00237D7D" w:rsidRPr="00420FF9" w:rsidRDefault="00237D7D" w:rsidP="00237D7D">
      <w:pPr>
        <w:numPr>
          <w:ilvl w:val="0"/>
          <w:numId w:val="2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 xml:space="preserve">создать оптимальные условия для учебно-воспитательной работы </w:t>
      </w:r>
      <w:r>
        <w:rPr>
          <w:color w:val="2A2E29"/>
        </w:rPr>
        <w:t>педагога</w:t>
      </w:r>
      <w:r w:rsidRPr="00420FF9">
        <w:rPr>
          <w:color w:val="2A2E29"/>
        </w:rPr>
        <w:t xml:space="preserve"> дополнительного образования. 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Необходимо учесть требования нормативных документов, регулирующих работу ОУ: исполнять требования нормативных </w:t>
      </w:r>
      <w:proofErr w:type="gramStart"/>
      <w:r w:rsidRPr="00420FF9">
        <w:rPr>
          <w:color w:val="393E37"/>
        </w:rPr>
        <w:t>документов</w:t>
      </w:r>
      <w:proofErr w:type="gramEnd"/>
      <w:r w:rsidRPr="00420FF9">
        <w:rPr>
          <w:color w:val="393E37"/>
        </w:rPr>
        <w:t xml:space="preserve"> как вышестоящих организаций, так и внутри</w:t>
      </w:r>
      <w:r>
        <w:rPr>
          <w:color w:val="393E37"/>
        </w:rPr>
        <w:t>учрежденческих</w:t>
      </w:r>
      <w:r w:rsidRPr="00420FF9">
        <w:rPr>
          <w:color w:val="393E37"/>
        </w:rPr>
        <w:t>.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proofErr w:type="gramStart"/>
      <w:r w:rsidRPr="00420FF9">
        <w:rPr>
          <w:color w:val="393E37"/>
        </w:rPr>
        <w:t>Необходимо создать оптимальные условия для развития дополнительного образования: обеспечить целостную взаимосвязь урочной системы ОУ с внеурочной (совещания, мероприятия, индивидуально-групповые консультации,</w:t>
      </w:r>
      <w:r>
        <w:rPr>
          <w:color w:val="393E37"/>
        </w:rPr>
        <w:t xml:space="preserve"> исследовательская деятельность и </w:t>
      </w:r>
      <w:proofErr w:type="spellStart"/>
      <w:r w:rsidRPr="00420FF9">
        <w:rPr>
          <w:color w:val="393E37"/>
        </w:rPr>
        <w:t>профориентационная</w:t>
      </w:r>
      <w:proofErr w:type="spellEnd"/>
      <w:r>
        <w:rPr>
          <w:color w:val="393E37"/>
        </w:rPr>
        <w:t xml:space="preserve"> работа</w:t>
      </w:r>
      <w:r w:rsidRPr="00420FF9">
        <w:rPr>
          <w:color w:val="393E37"/>
        </w:rPr>
        <w:t>).</w:t>
      </w:r>
      <w:proofErr w:type="gramEnd"/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Необходимо учесть материально-технические возможности:</w:t>
      </w:r>
    </w:p>
    <w:p w:rsidR="00237D7D" w:rsidRPr="00420FF9" w:rsidRDefault="00237D7D" w:rsidP="00237D7D">
      <w:pPr>
        <w:numPr>
          <w:ilvl w:val="0"/>
          <w:numId w:val="3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 xml:space="preserve">предоставить равные возможности для занятий в соответствующих учебных </w:t>
      </w:r>
      <w:r>
        <w:rPr>
          <w:color w:val="2A2E29"/>
        </w:rPr>
        <w:t>кабинетах;</w:t>
      </w:r>
    </w:p>
    <w:p w:rsidR="00237D7D" w:rsidRPr="003F7797" w:rsidRDefault="00237D7D" w:rsidP="00237D7D">
      <w:pPr>
        <w:numPr>
          <w:ilvl w:val="0"/>
          <w:numId w:val="3"/>
        </w:numPr>
        <w:spacing w:before="48" w:after="48" w:line="288" w:lineRule="atLeast"/>
        <w:ind w:left="480"/>
        <w:jc w:val="both"/>
        <w:rPr>
          <w:color w:val="2A2E29"/>
        </w:rPr>
      </w:pPr>
      <w:r w:rsidRPr="00420FF9">
        <w:rPr>
          <w:color w:val="2A2E29"/>
        </w:rPr>
        <w:t>создать условия для эффективного использования техни</w:t>
      </w:r>
      <w:r>
        <w:rPr>
          <w:color w:val="2A2E29"/>
        </w:rPr>
        <w:t>ческих средств.</w:t>
      </w:r>
    </w:p>
    <w:p w:rsidR="00237D7D" w:rsidRDefault="00237D7D" w:rsidP="00237D7D">
      <w:pPr>
        <w:spacing w:before="48" w:after="48" w:line="288" w:lineRule="atLeast"/>
        <w:jc w:val="both"/>
        <w:rPr>
          <w:color w:val="2A2E29"/>
        </w:rPr>
      </w:pPr>
    </w:p>
    <w:p w:rsidR="00237D7D" w:rsidRPr="00420FF9" w:rsidRDefault="00237D7D" w:rsidP="00237D7D">
      <w:pPr>
        <w:pStyle w:val="a3"/>
        <w:jc w:val="right"/>
        <w:rPr>
          <w:color w:val="393E37"/>
        </w:rPr>
      </w:pPr>
      <w:r w:rsidRPr="00420FF9">
        <w:rPr>
          <w:rStyle w:val="a5"/>
          <w:b/>
          <w:bCs/>
          <w:color w:val="393E37"/>
        </w:rPr>
        <w:t>Приложение 3</w:t>
      </w:r>
    </w:p>
    <w:p w:rsidR="00237D7D" w:rsidRPr="00420FF9" w:rsidRDefault="00237D7D" w:rsidP="00237D7D">
      <w:pPr>
        <w:pStyle w:val="5"/>
        <w:jc w:val="center"/>
        <w:rPr>
          <w:color w:val="393E37"/>
          <w:sz w:val="24"/>
          <w:szCs w:val="24"/>
        </w:rPr>
      </w:pPr>
      <w:r w:rsidRPr="00420FF9">
        <w:rPr>
          <w:rStyle w:val="a4"/>
          <w:color w:val="393E37"/>
          <w:sz w:val="24"/>
          <w:szCs w:val="24"/>
        </w:rPr>
        <w:t>Учёт работоспособности и её динамики в процессе учебной деятельности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Работоспособность учащихся не остается неизменной в течение дня или недели.</w:t>
      </w:r>
    </w:p>
    <w:p w:rsidR="00237D7D" w:rsidRPr="00420FF9" w:rsidRDefault="00237D7D" w:rsidP="00237D7D">
      <w:pPr>
        <w:pStyle w:val="a3"/>
        <w:jc w:val="center"/>
        <w:rPr>
          <w:color w:val="393E37"/>
        </w:rPr>
      </w:pPr>
      <w:r w:rsidRPr="00420FF9">
        <w:rPr>
          <w:rStyle w:val="a4"/>
          <w:color w:val="393E37"/>
        </w:rPr>
        <w:t>Наиболее благоприятные и неблагоприятные дни недели</w:t>
      </w:r>
    </w:p>
    <w:tbl>
      <w:tblPr>
        <w:tblW w:w="9077" w:type="dxa"/>
        <w:tblInd w:w="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276"/>
        <w:gridCol w:w="4116"/>
        <w:gridCol w:w="3685"/>
      </w:tblGrid>
      <w:tr w:rsidR="00237D7D" w:rsidRPr="00420FF9" w:rsidTr="00E959BC">
        <w:tc>
          <w:tcPr>
            <w:tcW w:w="703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ind w:firstLine="0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Классы</w:t>
            </w:r>
          </w:p>
        </w:tc>
        <w:tc>
          <w:tcPr>
            <w:tcW w:w="2267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Благоприятные дни</w:t>
            </w:r>
          </w:p>
        </w:tc>
        <w:tc>
          <w:tcPr>
            <w:tcW w:w="2030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Неблагоприятные дни</w:t>
            </w:r>
          </w:p>
        </w:tc>
      </w:tr>
      <w:tr w:rsidR="00237D7D" w:rsidRPr="00420FF9" w:rsidTr="00E959BC">
        <w:tc>
          <w:tcPr>
            <w:tcW w:w="703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ind w:firstLine="0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1-4</w:t>
            </w:r>
          </w:p>
        </w:tc>
        <w:tc>
          <w:tcPr>
            <w:tcW w:w="2267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rPr>
                <w:color w:val="393E37"/>
              </w:rPr>
            </w:pPr>
            <w:r w:rsidRPr="00420FF9">
              <w:rPr>
                <w:color w:val="393E37"/>
              </w:rPr>
              <w:t>Вторник, среда, четверг</w:t>
            </w:r>
          </w:p>
        </w:tc>
        <w:tc>
          <w:tcPr>
            <w:tcW w:w="2030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rPr>
                <w:color w:val="393E37"/>
              </w:rPr>
            </w:pPr>
            <w:r w:rsidRPr="00420FF9">
              <w:rPr>
                <w:color w:val="393E37"/>
              </w:rPr>
              <w:t>Понедельник, пятница, суббота</w:t>
            </w:r>
          </w:p>
        </w:tc>
      </w:tr>
      <w:tr w:rsidR="00237D7D" w:rsidRPr="00420FF9" w:rsidTr="00E959BC">
        <w:tc>
          <w:tcPr>
            <w:tcW w:w="703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ind w:firstLine="0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5</w:t>
            </w:r>
          </w:p>
        </w:tc>
        <w:tc>
          <w:tcPr>
            <w:tcW w:w="2267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rPr>
                <w:color w:val="393E37"/>
              </w:rPr>
            </w:pPr>
            <w:r w:rsidRPr="00420FF9">
              <w:rPr>
                <w:color w:val="393E37"/>
              </w:rPr>
              <w:t>Понедельник, вторник</w:t>
            </w:r>
          </w:p>
        </w:tc>
        <w:tc>
          <w:tcPr>
            <w:tcW w:w="2030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rPr>
                <w:color w:val="393E37"/>
              </w:rPr>
            </w:pPr>
            <w:r w:rsidRPr="00420FF9">
              <w:rPr>
                <w:color w:val="393E37"/>
              </w:rPr>
              <w:t>Среда - суббота</w:t>
            </w:r>
          </w:p>
        </w:tc>
      </w:tr>
      <w:tr w:rsidR="00237D7D" w:rsidRPr="00420FF9" w:rsidTr="00E959BC">
        <w:tc>
          <w:tcPr>
            <w:tcW w:w="703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ind w:firstLine="0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6</w:t>
            </w:r>
          </w:p>
        </w:tc>
        <w:tc>
          <w:tcPr>
            <w:tcW w:w="2267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rPr>
                <w:color w:val="393E37"/>
              </w:rPr>
            </w:pPr>
            <w:r w:rsidRPr="00420FF9">
              <w:rPr>
                <w:color w:val="393E37"/>
              </w:rPr>
              <w:t>Вторник, четверг, пятница, суббота</w:t>
            </w:r>
          </w:p>
        </w:tc>
        <w:tc>
          <w:tcPr>
            <w:tcW w:w="2030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rPr>
                <w:color w:val="393E37"/>
              </w:rPr>
            </w:pPr>
            <w:r w:rsidRPr="00420FF9">
              <w:rPr>
                <w:color w:val="393E37"/>
              </w:rPr>
              <w:t>Понедельник, среда</w:t>
            </w:r>
          </w:p>
        </w:tc>
      </w:tr>
      <w:tr w:rsidR="00237D7D" w:rsidRPr="00420FF9" w:rsidTr="00E959BC">
        <w:tc>
          <w:tcPr>
            <w:tcW w:w="703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7-8</w:t>
            </w:r>
          </w:p>
        </w:tc>
        <w:tc>
          <w:tcPr>
            <w:tcW w:w="2267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rPr>
                <w:color w:val="393E37"/>
              </w:rPr>
            </w:pPr>
            <w:r w:rsidRPr="00420FF9">
              <w:rPr>
                <w:color w:val="393E37"/>
              </w:rPr>
              <w:t>Вторник, среда, четверг, суббота</w:t>
            </w:r>
          </w:p>
        </w:tc>
        <w:tc>
          <w:tcPr>
            <w:tcW w:w="2030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rPr>
                <w:color w:val="393E37"/>
              </w:rPr>
            </w:pPr>
            <w:r w:rsidRPr="00420FF9">
              <w:rPr>
                <w:color w:val="393E37"/>
              </w:rPr>
              <w:t>Понедельник, пятница</w:t>
            </w:r>
          </w:p>
        </w:tc>
      </w:tr>
      <w:tr w:rsidR="00237D7D" w:rsidRPr="00420FF9" w:rsidTr="00E959BC">
        <w:tc>
          <w:tcPr>
            <w:tcW w:w="703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jc w:val="center"/>
              <w:rPr>
                <w:color w:val="393E37"/>
              </w:rPr>
            </w:pPr>
            <w:r w:rsidRPr="00420FF9">
              <w:rPr>
                <w:color w:val="393E37"/>
              </w:rPr>
              <w:t>9-11</w:t>
            </w:r>
          </w:p>
        </w:tc>
        <w:tc>
          <w:tcPr>
            <w:tcW w:w="2267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rPr>
                <w:color w:val="393E37"/>
              </w:rPr>
            </w:pPr>
            <w:r w:rsidRPr="00420FF9">
              <w:rPr>
                <w:color w:val="393E37"/>
              </w:rPr>
              <w:t>Среда, четверг, пятница</w:t>
            </w:r>
          </w:p>
        </w:tc>
        <w:tc>
          <w:tcPr>
            <w:tcW w:w="2030" w:type="pc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7D7D" w:rsidRPr="00420FF9" w:rsidRDefault="00237D7D" w:rsidP="00E959BC">
            <w:pPr>
              <w:pStyle w:val="a3"/>
              <w:rPr>
                <w:color w:val="393E37"/>
              </w:rPr>
            </w:pPr>
            <w:r w:rsidRPr="00420FF9">
              <w:rPr>
                <w:color w:val="393E37"/>
              </w:rPr>
              <w:t>Понедельник, вторник, суббота</w:t>
            </w:r>
          </w:p>
        </w:tc>
      </w:tr>
    </w:tbl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Работоспособность второй половины дня и недели больше подвержена колебаниям и ниже, чем в первой половине.</w:t>
      </w:r>
    </w:p>
    <w:p w:rsidR="00237D7D" w:rsidRPr="00420FF9" w:rsidRDefault="00237D7D" w:rsidP="00237D7D">
      <w:pPr>
        <w:pStyle w:val="a3"/>
        <w:jc w:val="right"/>
        <w:rPr>
          <w:color w:val="393E37"/>
        </w:rPr>
      </w:pPr>
      <w:r w:rsidRPr="00420FF9">
        <w:rPr>
          <w:rStyle w:val="a5"/>
          <w:b/>
          <w:bCs/>
          <w:color w:val="393E37"/>
        </w:rPr>
        <w:t>Приложение 4</w:t>
      </w:r>
    </w:p>
    <w:p w:rsidR="00237D7D" w:rsidRPr="00420FF9" w:rsidRDefault="00237D7D" w:rsidP="00237D7D">
      <w:pPr>
        <w:pStyle w:val="5"/>
        <w:jc w:val="center"/>
        <w:rPr>
          <w:color w:val="393E37"/>
          <w:sz w:val="24"/>
          <w:szCs w:val="24"/>
        </w:rPr>
      </w:pPr>
      <w:r w:rsidRPr="00420FF9">
        <w:rPr>
          <w:rStyle w:val="a4"/>
          <w:color w:val="393E37"/>
          <w:sz w:val="24"/>
          <w:szCs w:val="24"/>
        </w:rPr>
        <w:lastRenderedPageBreak/>
        <w:t>Оценочная шкала расписания учебных занятий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В качестве гигиенической оценки расписания учебных занятий можно использовать ранговую шкалу трудности: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На утомляемость учащихся влияют и следующее «семейство» факторов: объем информации; степень новизны изучаемого материала; мастерство </w:t>
      </w:r>
      <w:r>
        <w:rPr>
          <w:color w:val="393E37"/>
        </w:rPr>
        <w:t>педагога</w:t>
      </w:r>
      <w:r w:rsidRPr="00420FF9">
        <w:rPr>
          <w:color w:val="393E37"/>
        </w:rPr>
        <w:t>; методическая структура урока; психологический климат класса и взаимоотношения с учителем; интерес к предмету; материально-техническое оснащение урока.</w:t>
      </w:r>
    </w:p>
    <w:p w:rsidR="00237D7D" w:rsidRPr="00420FF9" w:rsidRDefault="00237D7D" w:rsidP="00237D7D">
      <w:pPr>
        <w:pStyle w:val="a3"/>
        <w:jc w:val="center"/>
        <w:rPr>
          <w:color w:val="393E37"/>
        </w:rPr>
      </w:pPr>
      <w:r w:rsidRPr="00420FF9">
        <w:rPr>
          <w:rStyle w:val="a4"/>
          <w:color w:val="393E37"/>
        </w:rPr>
        <w:t xml:space="preserve">Основные этапы работы над составлением расписания </w:t>
      </w:r>
      <w:r>
        <w:rPr>
          <w:rStyle w:val="a4"/>
          <w:color w:val="393E37"/>
        </w:rPr>
        <w:t>занятий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rStyle w:val="a4"/>
          <w:color w:val="393E37"/>
        </w:rPr>
        <w:t xml:space="preserve">1 этап (подготовительный, аналитический): 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>
        <w:rPr>
          <w:color w:val="393E37"/>
        </w:rPr>
        <w:t xml:space="preserve">- </w:t>
      </w:r>
      <w:r w:rsidRPr="00420FF9">
        <w:rPr>
          <w:color w:val="393E37"/>
        </w:rPr>
        <w:t xml:space="preserve">анкетирование </w:t>
      </w:r>
      <w:r>
        <w:rPr>
          <w:color w:val="393E37"/>
        </w:rPr>
        <w:t>педагогов</w:t>
      </w:r>
      <w:r w:rsidRPr="00420FF9">
        <w:rPr>
          <w:color w:val="393E37"/>
        </w:rPr>
        <w:t xml:space="preserve"> по вопросам нагрузки на новый учебный год (февраль, март); 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>
        <w:rPr>
          <w:color w:val="393E37"/>
        </w:rPr>
        <w:t xml:space="preserve">- </w:t>
      </w:r>
      <w:r w:rsidRPr="00420FF9">
        <w:rPr>
          <w:color w:val="393E37"/>
        </w:rPr>
        <w:t xml:space="preserve">анкетирование родителей и учащихся по вопросам организации учебно-воспитательного процесса (январь - март); 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>
        <w:rPr>
          <w:color w:val="393E37"/>
        </w:rPr>
        <w:t xml:space="preserve">-  </w:t>
      </w:r>
      <w:r w:rsidRPr="00420FF9">
        <w:rPr>
          <w:color w:val="393E37"/>
        </w:rPr>
        <w:t>сбор необходимых документов и материалов.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Методика составления расписания </w:t>
      </w:r>
      <w:r>
        <w:rPr>
          <w:color w:val="393E37"/>
        </w:rPr>
        <w:t>занятий</w:t>
      </w:r>
      <w:r w:rsidRPr="00420FF9">
        <w:rPr>
          <w:color w:val="393E37"/>
        </w:rPr>
        <w:t xml:space="preserve"> и оптимальная организация учебно-воспитательного процесса должны находить свое отражение в диагностике выстраивания работы ОУ, в учете пожеланий всех участников образовательного процесса. Этому способствует анкетирование учащихся, родителей, педагогических работников.</w:t>
      </w:r>
    </w:p>
    <w:p w:rsidR="00237D7D" w:rsidRPr="00420FF9" w:rsidRDefault="00237D7D" w:rsidP="00237D7D">
      <w:pPr>
        <w:pStyle w:val="5"/>
        <w:jc w:val="center"/>
        <w:rPr>
          <w:color w:val="393E37"/>
          <w:sz w:val="24"/>
          <w:szCs w:val="24"/>
        </w:rPr>
      </w:pPr>
      <w:r w:rsidRPr="00420FF9">
        <w:rPr>
          <w:rStyle w:val="a4"/>
          <w:color w:val="393E37"/>
          <w:sz w:val="24"/>
          <w:szCs w:val="24"/>
        </w:rPr>
        <w:t xml:space="preserve">Перечень материалов, необходимых </w:t>
      </w:r>
      <w:proofErr w:type="spellStart"/>
      <w:r w:rsidRPr="00420FF9">
        <w:rPr>
          <w:rStyle w:val="a4"/>
          <w:color w:val="393E37"/>
          <w:sz w:val="24"/>
          <w:szCs w:val="24"/>
        </w:rPr>
        <w:t>д</w:t>
      </w:r>
      <w:proofErr w:type="spellEnd"/>
      <w:r w:rsidRPr="00420FF9">
        <w:rPr>
          <w:rStyle w:val="a4"/>
          <w:color w:val="393E37"/>
          <w:sz w:val="24"/>
          <w:szCs w:val="24"/>
        </w:rPr>
        <w:t xml:space="preserve"> ля составления расписания: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-учебный план ОУ, согласованный с вышестоящими инстанциями;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-сведения о количестве </w:t>
      </w:r>
      <w:r>
        <w:rPr>
          <w:color w:val="393E37"/>
        </w:rPr>
        <w:t>объединений</w:t>
      </w:r>
      <w:r w:rsidRPr="00420FF9">
        <w:rPr>
          <w:color w:val="393E37"/>
        </w:rPr>
        <w:t xml:space="preserve"> и наполняемости </w:t>
      </w:r>
      <w:r>
        <w:rPr>
          <w:color w:val="393E37"/>
        </w:rPr>
        <w:t>объединений</w:t>
      </w:r>
      <w:r w:rsidRPr="00420FF9">
        <w:rPr>
          <w:color w:val="393E37"/>
        </w:rPr>
        <w:t>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-сведения о количестве учебных кабинетов;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-распределение </w:t>
      </w:r>
      <w:r>
        <w:rPr>
          <w:color w:val="393E37"/>
        </w:rPr>
        <w:t>объединений</w:t>
      </w:r>
      <w:r w:rsidRPr="00420FF9">
        <w:rPr>
          <w:color w:val="393E37"/>
        </w:rPr>
        <w:t xml:space="preserve"> по учебным кабинетам;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-расписание звонков;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-информация от директора ОУ об обязательных методических днях администрации, об организации преподавательской деятельности администрации;</w:t>
      </w:r>
    </w:p>
    <w:p w:rsidR="00237D7D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-анкеты </w:t>
      </w:r>
      <w:r>
        <w:rPr>
          <w:color w:val="393E37"/>
        </w:rPr>
        <w:t>педагогов</w:t>
      </w:r>
      <w:r w:rsidRPr="00420FF9">
        <w:rPr>
          <w:color w:val="393E37"/>
        </w:rPr>
        <w:t xml:space="preserve"> с пожеланиями по организации их деятельности</w:t>
      </w:r>
      <w:r>
        <w:rPr>
          <w:color w:val="393E37"/>
        </w:rPr>
        <w:t>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-сведения о совместителях;</w:t>
      </w:r>
    </w:p>
    <w:p w:rsidR="00237D7D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-сводная информация по нагрузке </w:t>
      </w:r>
      <w:r>
        <w:rPr>
          <w:color w:val="393E37"/>
        </w:rPr>
        <w:t>педагогов</w:t>
      </w:r>
      <w:r w:rsidRPr="00420FF9">
        <w:rPr>
          <w:color w:val="393E37"/>
        </w:rPr>
        <w:t>.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2 </w:t>
      </w:r>
      <w:r w:rsidRPr="00420FF9">
        <w:rPr>
          <w:rStyle w:val="a4"/>
          <w:color w:val="393E37"/>
        </w:rPr>
        <w:t>этап (практический):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>
        <w:rPr>
          <w:color w:val="393E37"/>
        </w:rPr>
        <w:t xml:space="preserve">- </w:t>
      </w:r>
      <w:r w:rsidRPr="00420FF9">
        <w:rPr>
          <w:color w:val="393E37"/>
        </w:rPr>
        <w:t xml:space="preserve">выверка учебной нагрузки по </w:t>
      </w:r>
      <w:r>
        <w:rPr>
          <w:color w:val="393E37"/>
        </w:rPr>
        <w:t>педагога</w:t>
      </w:r>
      <w:r w:rsidRPr="00420FF9">
        <w:rPr>
          <w:color w:val="393E37"/>
        </w:rPr>
        <w:t xml:space="preserve">м и по </w:t>
      </w:r>
      <w:r>
        <w:rPr>
          <w:color w:val="393E37"/>
        </w:rPr>
        <w:t>объединениям</w:t>
      </w:r>
      <w:r w:rsidRPr="00420FF9">
        <w:rPr>
          <w:color w:val="393E37"/>
        </w:rPr>
        <w:t>,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>
        <w:rPr>
          <w:color w:val="393E37"/>
        </w:rPr>
        <w:lastRenderedPageBreak/>
        <w:t>-</w:t>
      </w:r>
      <w:r w:rsidRPr="00420FF9">
        <w:rPr>
          <w:color w:val="393E37"/>
        </w:rPr>
        <w:t> рас</w:t>
      </w:r>
      <w:r>
        <w:rPr>
          <w:color w:val="393E37"/>
        </w:rPr>
        <w:t>пределение учебной нагрузки по базовым школам</w:t>
      </w:r>
      <w:r w:rsidRPr="00420FF9">
        <w:rPr>
          <w:color w:val="393E37"/>
        </w:rPr>
        <w:t>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rStyle w:val="a4"/>
          <w:color w:val="393E37"/>
        </w:rPr>
        <w:t>3 этап (оценочный):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>
        <w:rPr>
          <w:color w:val="393E37"/>
        </w:rPr>
        <w:t xml:space="preserve">- </w:t>
      </w:r>
      <w:r w:rsidRPr="00420FF9">
        <w:rPr>
          <w:color w:val="393E37"/>
        </w:rPr>
        <w:t xml:space="preserve">проверка обязательных методических дней </w:t>
      </w:r>
      <w:r>
        <w:rPr>
          <w:color w:val="393E37"/>
        </w:rPr>
        <w:t>педагогов</w:t>
      </w:r>
      <w:r w:rsidRPr="00420FF9">
        <w:rPr>
          <w:color w:val="393E37"/>
        </w:rPr>
        <w:t xml:space="preserve"> и администрации, количества часов дневной нагрузки (не должно превышать</w:t>
      </w:r>
      <w:r>
        <w:rPr>
          <w:color w:val="393E37"/>
        </w:rPr>
        <w:t xml:space="preserve"> 6занятий);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>
        <w:rPr>
          <w:color w:val="393E37"/>
        </w:rPr>
        <w:t xml:space="preserve">- </w:t>
      </w:r>
      <w:r w:rsidRPr="00420FF9">
        <w:rPr>
          <w:color w:val="393E37"/>
        </w:rPr>
        <w:t>гигиеническая оценка расписания</w:t>
      </w:r>
      <w:r>
        <w:rPr>
          <w:color w:val="393E37"/>
        </w:rPr>
        <w:t>.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rStyle w:val="a4"/>
          <w:color w:val="393E37"/>
        </w:rPr>
        <w:t>4 этап (информационный):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>
        <w:rPr>
          <w:color w:val="393E37"/>
        </w:rPr>
        <w:t xml:space="preserve">- </w:t>
      </w:r>
      <w:r w:rsidRPr="00420FF9">
        <w:rPr>
          <w:color w:val="393E37"/>
        </w:rPr>
        <w:t>сообщение расписания всем участникам образовательного процесса,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>
        <w:rPr>
          <w:color w:val="393E37"/>
        </w:rPr>
        <w:t xml:space="preserve">- </w:t>
      </w:r>
      <w:r w:rsidRPr="00420FF9">
        <w:rPr>
          <w:color w:val="393E37"/>
        </w:rPr>
        <w:t xml:space="preserve">получение и переработка информации по корректировке расписания </w:t>
      </w:r>
      <w:r>
        <w:rPr>
          <w:color w:val="393E37"/>
        </w:rPr>
        <w:t>занятий</w:t>
      </w:r>
      <w:r w:rsidRPr="00420FF9">
        <w:rPr>
          <w:color w:val="393E37"/>
        </w:rPr>
        <w:t>,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>
        <w:rPr>
          <w:color w:val="393E37"/>
        </w:rPr>
        <w:t xml:space="preserve">- </w:t>
      </w:r>
      <w:r w:rsidRPr="00420FF9">
        <w:rPr>
          <w:color w:val="393E37"/>
        </w:rPr>
        <w:t xml:space="preserve">регулярная своевременная информация об изменениях в расписании </w:t>
      </w:r>
      <w:r>
        <w:rPr>
          <w:color w:val="393E37"/>
        </w:rPr>
        <w:t>занятий</w:t>
      </w:r>
      <w:r w:rsidRPr="00420FF9">
        <w:rPr>
          <w:color w:val="393E37"/>
        </w:rPr>
        <w:t>.</w:t>
      </w:r>
    </w:p>
    <w:p w:rsidR="00237D7D" w:rsidRPr="00420FF9" w:rsidRDefault="00237D7D" w:rsidP="00237D7D">
      <w:pPr>
        <w:pStyle w:val="5"/>
        <w:jc w:val="center"/>
        <w:rPr>
          <w:color w:val="393E37"/>
          <w:sz w:val="24"/>
          <w:szCs w:val="24"/>
        </w:rPr>
      </w:pPr>
      <w:r w:rsidRPr="00420FF9">
        <w:rPr>
          <w:rStyle w:val="a4"/>
          <w:color w:val="393E37"/>
          <w:sz w:val="24"/>
          <w:szCs w:val="24"/>
        </w:rPr>
        <w:t xml:space="preserve">Замена </w:t>
      </w:r>
      <w:r>
        <w:rPr>
          <w:rStyle w:val="a4"/>
          <w:color w:val="393E37"/>
          <w:sz w:val="24"/>
          <w:szCs w:val="24"/>
        </w:rPr>
        <w:t>занятий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Ежедневное изменение режима учебной деятельности с учетом: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нахождения </w:t>
      </w:r>
      <w:r>
        <w:rPr>
          <w:color w:val="393E37"/>
        </w:rPr>
        <w:t>педагогов</w:t>
      </w:r>
      <w:r w:rsidRPr="00420FF9">
        <w:rPr>
          <w:color w:val="393E37"/>
        </w:rPr>
        <w:t xml:space="preserve"> на </w:t>
      </w:r>
      <w:proofErr w:type="gramStart"/>
      <w:r w:rsidRPr="00420FF9">
        <w:rPr>
          <w:color w:val="393E37"/>
        </w:rPr>
        <w:t>больничном</w:t>
      </w:r>
      <w:proofErr w:type="gramEnd"/>
      <w:r w:rsidRPr="00420FF9">
        <w:rPr>
          <w:color w:val="393E37"/>
        </w:rPr>
        <w:t>, на курсах повышения квалификации, на семинарах, конкурсах и т.д.</w:t>
      </w:r>
    </w:p>
    <w:p w:rsidR="00237D7D" w:rsidRPr="00420FF9" w:rsidRDefault="00237D7D" w:rsidP="00237D7D">
      <w:pPr>
        <w:pStyle w:val="a3"/>
        <w:jc w:val="center"/>
        <w:rPr>
          <w:color w:val="393E37"/>
        </w:rPr>
      </w:pPr>
      <w:r w:rsidRPr="00420FF9">
        <w:rPr>
          <w:rStyle w:val="a4"/>
          <w:color w:val="393E37"/>
        </w:rPr>
        <w:t>Перечень, необходимых материалов: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-расписание звонков;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-расписание </w:t>
      </w:r>
      <w:r>
        <w:rPr>
          <w:color w:val="393E37"/>
        </w:rPr>
        <w:t>занятий</w:t>
      </w:r>
      <w:r w:rsidRPr="00420FF9">
        <w:rPr>
          <w:color w:val="393E37"/>
        </w:rPr>
        <w:t xml:space="preserve"> по </w:t>
      </w:r>
      <w:r>
        <w:rPr>
          <w:color w:val="393E37"/>
        </w:rPr>
        <w:t>педагога</w:t>
      </w:r>
      <w:r w:rsidRPr="00420FF9">
        <w:rPr>
          <w:color w:val="393E37"/>
        </w:rPr>
        <w:t>м;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-таблица свободных учебных кабинетов</w:t>
      </w:r>
      <w:bookmarkStart w:id="0" w:name="_GoBack"/>
      <w:bookmarkEnd w:id="0"/>
      <w:r w:rsidRPr="00420FF9">
        <w:rPr>
          <w:color w:val="393E37"/>
        </w:rPr>
        <w:t>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>-таблица замены;</w:t>
      </w:r>
    </w:p>
    <w:p w:rsidR="00237D7D" w:rsidRPr="00420FF9" w:rsidRDefault="00237D7D" w:rsidP="00237D7D">
      <w:pPr>
        <w:pStyle w:val="a3"/>
        <w:jc w:val="both"/>
        <w:rPr>
          <w:color w:val="393E37"/>
        </w:rPr>
      </w:pPr>
      <w:r w:rsidRPr="00420FF9">
        <w:rPr>
          <w:color w:val="393E37"/>
        </w:rPr>
        <w:t xml:space="preserve">-список </w:t>
      </w:r>
      <w:r>
        <w:rPr>
          <w:color w:val="393E37"/>
        </w:rPr>
        <w:t>педагогов</w:t>
      </w:r>
      <w:r w:rsidRPr="00420FF9">
        <w:rPr>
          <w:color w:val="393E37"/>
        </w:rPr>
        <w:t>, отсутствующих в данный учебный день.</w:t>
      </w:r>
    </w:p>
    <w:p w:rsidR="00E23975" w:rsidRDefault="00237D7D"/>
    <w:sectPr w:rsidR="00E23975" w:rsidSect="006F5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E6741"/>
    <w:multiLevelType w:val="multilevel"/>
    <w:tmpl w:val="F0CC5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88795D"/>
    <w:multiLevelType w:val="multilevel"/>
    <w:tmpl w:val="4E824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BE2816"/>
    <w:multiLevelType w:val="multilevel"/>
    <w:tmpl w:val="018C9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37D7D"/>
    <w:rsid w:val="00237D7D"/>
    <w:rsid w:val="002C1AE2"/>
    <w:rsid w:val="006F5C30"/>
    <w:rsid w:val="00C25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link w:val="50"/>
    <w:qFormat/>
    <w:rsid w:val="00237D7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37D7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rsid w:val="00237D7D"/>
    <w:pPr>
      <w:spacing w:before="100" w:beforeAutospacing="1" w:after="100" w:afterAutospacing="1"/>
      <w:ind w:firstLine="375"/>
    </w:pPr>
  </w:style>
  <w:style w:type="character" w:customStyle="1" w:styleId="articleseparator">
    <w:name w:val="article_separator"/>
    <w:basedOn w:val="a0"/>
    <w:rsid w:val="00237D7D"/>
    <w:rPr>
      <w:vanish/>
      <w:webHidden w:val="0"/>
      <w:specVanish w:val="0"/>
    </w:rPr>
  </w:style>
  <w:style w:type="character" w:styleId="a4">
    <w:name w:val="Strong"/>
    <w:basedOn w:val="a0"/>
    <w:qFormat/>
    <w:rsid w:val="00237D7D"/>
    <w:rPr>
      <w:b/>
      <w:bCs/>
    </w:rPr>
  </w:style>
  <w:style w:type="character" w:styleId="a5">
    <w:name w:val="Emphasis"/>
    <w:basedOn w:val="a0"/>
    <w:qFormat/>
    <w:rsid w:val="00237D7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ortym-shkola.ru/roduch/pologenie/15-3.html?start=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1442</Words>
  <Characters>8226</Characters>
  <Application>Microsoft Office Word</Application>
  <DocSecurity>0</DocSecurity>
  <Lines>68</Lines>
  <Paragraphs>19</Paragraphs>
  <ScaleCrop>false</ScaleCrop>
  <Company/>
  <LinksUpToDate>false</LinksUpToDate>
  <CharactersWithSpaces>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2019-09-09T16:01:00Z</dcterms:created>
  <dcterms:modified xsi:type="dcterms:W3CDTF">2019-09-09T16:01:00Z</dcterms:modified>
</cp:coreProperties>
</file>